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3131" w14:textId="534900C0" w:rsidR="0020776C" w:rsidRDefault="0020776C" w:rsidP="00576A0D">
      <w:pPr>
        <w:pStyle w:val="Heading2"/>
      </w:pPr>
      <w:r w:rsidRPr="0020776C">
        <w:t xml:space="preserve">Appointed </w:t>
      </w:r>
      <w:r>
        <w:t>Member</w:t>
      </w:r>
      <w:r w:rsidRPr="0020776C">
        <w:t xml:space="preserve"> Nominations Now Open </w:t>
      </w:r>
    </w:p>
    <w:p w14:paraId="18D58160" w14:textId="77777777" w:rsidR="00576A0D" w:rsidRDefault="00576A0D" w:rsidP="00576A0D">
      <w:r>
        <w:t>ACT Triathlon</w:t>
      </w:r>
      <w:r w:rsidR="0020776C" w:rsidRPr="0020776C">
        <w:t xml:space="preserve"> (</w:t>
      </w:r>
      <w:r>
        <w:t>T</w:t>
      </w:r>
      <w:r w:rsidR="0020776C" w:rsidRPr="0020776C">
        <w:t xml:space="preserve">ACT) is inviting expressions of interest for the position of Appointed </w:t>
      </w:r>
      <w:r>
        <w:t>Member</w:t>
      </w:r>
      <w:r w:rsidR="0020776C" w:rsidRPr="0020776C">
        <w:t xml:space="preserve"> of the Board of </w:t>
      </w:r>
      <w:r>
        <w:t>TACT Triathlon</w:t>
      </w:r>
      <w:r w:rsidR="0020776C" w:rsidRPr="0020776C">
        <w:t xml:space="preserve">. </w:t>
      </w:r>
    </w:p>
    <w:p w14:paraId="443722E7" w14:textId="7B573AEA" w:rsidR="00576A0D" w:rsidRDefault="00576A0D" w:rsidP="00576A0D">
      <w:r>
        <w:t>TACT</w:t>
      </w:r>
      <w:r w:rsidR="0020776C" w:rsidRPr="0020776C">
        <w:t xml:space="preserve"> is the governing body for the sport of</w:t>
      </w:r>
      <w:r>
        <w:t xml:space="preserve"> triathlon and its multisport disciplines within</w:t>
      </w:r>
      <w:r w:rsidR="0020776C" w:rsidRPr="0020776C">
        <w:t xml:space="preserve"> the ACT. </w:t>
      </w:r>
      <w:r>
        <w:t>There are over 700 registered triathlon members within the ACT and over 1200 race starts each year.</w:t>
      </w:r>
    </w:p>
    <w:p w14:paraId="20C4675A" w14:textId="44116161" w:rsidR="00576A0D" w:rsidRDefault="00576A0D" w:rsidP="00576A0D">
      <w:r>
        <w:t xml:space="preserve">The Board play a critical role in supporting the State Services Manager to foster the development and growth of triathlon and multisport through the organisation and delivery of diverse and inclusive events, as well as developing programs and activities to support </w:t>
      </w:r>
      <w:r w:rsidR="006A76B2">
        <w:t>youth development, coaching and officiating.</w:t>
      </w:r>
    </w:p>
    <w:p w14:paraId="16A1E377" w14:textId="77777777" w:rsidR="006A76B2" w:rsidRDefault="0020776C" w:rsidP="00576A0D">
      <w:r w:rsidRPr="0020776C">
        <w:t xml:space="preserve">Nominations are sought from members of our community who have a genuine desire to commit their time and capabilities to enhance the work of </w:t>
      </w:r>
      <w:r w:rsidR="006A76B2">
        <w:t>TACT</w:t>
      </w:r>
      <w:r w:rsidRPr="0020776C">
        <w:t xml:space="preserve">. </w:t>
      </w:r>
    </w:p>
    <w:p w14:paraId="659B96B1" w14:textId="77777777" w:rsidR="006A76B2" w:rsidRDefault="0020776C" w:rsidP="00576A0D">
      <w:r w:rsidRPr="0020776C">
        <w:t xml:space="preserve">The </w:t>
      </w:r>
      <w:r w:rsidR="006A76B2">
        <w:t xml:space="preserve">TACT </w:t>
      </w:r>
      <w:r w:rsidRPr="0020776C">
        <w:t xml:space="preserve">Board is seeking to complement its existing membership with the following specialist skills and experience: </w:t>
      </w:r>
    </w:p>
    <w:p w14:paraId="42C2B76C" w14:textId="77777777" w:rsidR="006A76B2" w:rsidRDefault="006A76B2" w:rsidP="006A76B2">
      <w:pPr>
        <w:pStyle w:val="ListParagraph"/>
        <w:numPr>
          <w:ilvl w:val="0"/>
          <w:numId w:val="1"/>
        </w:numPr>
      </w:pPr>
      <w:r>
        <w:t>Event Management</w:t>
      </w:r>
    </w:p>
    <w:p w14:paraId="0368FD38" w14:textId="77777777" w:rsidR="006A76B2" w:rsidRDefault="006A76B2" w:rsidP="006A76B2">
      <w:pPr>
        <w:pStyle w:val="ListParagraph"/>
        <w:numPr>
          <w:ilvl w:val="0"/>
          <w:numId w:val="1"/>
        </w:numPr>
      </w:pPr>
      <w:r>
        <w:t>Technology, research and data analytics</w:t>
      </w:r>
    </w:p>
    <w:p w14:paraId="27A11A83" w14:textId="77777777" w:rsidR="006A76B2" w:rsidRDefault="006A76B2" w:rsidP="006A76B2">
      <w:pPr>
        <w:pStyle w:val="ListParagraph"/>
        <w:numPr>
          <w:ilvl w:val="0"/>
          <w:numId w:val="1"/>
        </w:numPr>
      </w:pPr>
      <w:r>
        <w:t>Accounting and finance</w:t>
      </w:r>
    </w:p>
    <w:p w14:paraId="59D61691" w14:textId="77777777" w:rsidR="006A76B2" w:rsidRDefault="006A76B2" w:rsidP="006A76B2">
      <w:pPr>
        <w:pStyle w:val="ListParagraph"/>
        <w:numPr>
          <w:ilvl w:val="0"/>
          <w:numId w:val="1"/>
        </w:numPr>
      </w:pPr>
      <w:r>
        <w:t>Risk management</w:t>
      </w:r>
    </w:p>
    <w:p w14:paraId="349CE6C4" w14:textId="77777777" w:rsidR="006A76B2" w:rsidRDefault="006A76B2" w:rsidP="006A76B2">
      <w:pPr>
        <w:pStyle w:val="ListParagraph"/>
        <w:numPr>
          <w:ilvl w:val="0"/>
          <w:numId w:val="1"/>
        </w:numPr>
      </w:pPr>
      <w:r>
        <w:t>Strategic Planning</w:t>
      </w:r>
    </w:p>
    <w:p w14:paraId="09B00766" w14:textId="7EA04BC2" w:rsidR="006A76B2" w:rsidRPr="00FF008D" w:rsidRDefault="00BE7446" w:rsidP="00FF008D">
      <w:r>
        <w:t>EOI</w:t>
      </w:r>
      <w:r w:rsidR="0020776C" w:rsidRPr="0020776C">
        <w:t xml:space="preserve"> Forms should be submitted before 5:00pm (AEST) </w:t>
      </w:r>
      <w:r w:rsidR="00FF008D">
        <w:t>Tuesday 7 April</w:t>
      </w:r>
      <w:r w:rsidR="0020776C" w:rsidRPr="0020776C">
        <w:t xml:space="preserve"> 202</w:t>
      </w:r>
      <w:r w:rsidR="006A76B2">
        <w:t>6</w:t>
      </w:r>
      <w:r>
        <w:t xml:space="preserve">: </w:t>
      </w:r>
      <w:hyperlink r:id="rId8" w:history="1">
        <w:r w:rsidR="00FF008D" w:rsidRPr="00FF008D">
          <w:rPr>
            <w:rStyle w:val="Hyperlink"/>
            <w:b/>
            <w:bCs/>
          </w:rPr>
          <w:t>ACT Triathlon Board EOI – Fill out form</w:t>
        </w:r>
      </w:hyperlink>
    </w:p>
    <w:p w14:paraId="4C6A5279" w14:textId="27725D07" w:rsidR="006A76B2" w:rsidRDefault="00BE7446" w:rsidP="006A76B2">
      <w:r>
        <w:t xml:space="preserve">As per clause 14 of the TACT Constitution, the Board may appoint </w:t>
      </w:r>
      <w:r w:rsidR="0020776C" w:rsidRPr="0020776C">
        <w:t xml:space="preserve">up to </w:t>
      </w:r>
      <w:r w:rsidR="006A76B2">
        <w:t>four</w:t>
      </w:r>
      <w:r w:rsidR="0020776C" w:rsidRPr="0020776C">
        <w:t xml:space="preserve"> (</w:t>
      </w:r>
      <w:r w:rsidR="006A76B2">
        <w:t>4</w:t>
      </w:r>
      <w:r w:rsidR="0020776C" w:rsidRPr="0020776C">
        <w:t xml:space="preserve">) Appointed </w:t>
      </w:r>
      <w:r w:rsidR="006A76B2">
        <w:t>Member</w:t>
      </w:r>
      <w:r>
        <w:t xml:space="preserve">s for a term of up to two (2) years and may be reappointed for further terms if their personal or professional skills and experience continue to complement the composition and needs of the Board. </w:t>
      </w:r>
    </w:p>
    <w:p w14:paraId="5B328659" w14:textId="7337ACB0" w:rsidR="00DA02EC" w:rsidRDefault="0020776C" w:rsidP="006A76B2">
      <w:r w:rsidRPr="0020776C">
        <w:t>Please note these Director positions are voluntary roles</w:t>
      </w:r>
      <w:r w:rsidR="00BE7446">
        <w:t>.</w:t>
      </w:r>
    </w:p>
    <w:p w14:paraId="35C23DDB" w14:textId="5EB51730" w:rsidR="00BE7446" w:rsidRDefault="0020776C" w:rsidP="00576A0D">
      <w:r w:rsidRPr="0020776C">
        <w:t>We welcome applications from people independent of the association (non-members)</w:t>
      </w:r>
      <w:r w:rsidR="00CE353C">
        <w:t>.  Appointed Members must become a member within 14 days of their appointment.</w:t>
      </w:r>
    </w:p>
    <w:p w14:paraId="3D36D7D0" w14:textId="0A75E427" w:rsidR="006A76B2" w:rsidRDefault="00BE7446" w:rsidP="00576A0D">
      <w:r>
        <w:t>Questions and nomination forms should be directed to the TACT President, Lara Lever (president@act.triathlon.org.au)</w:t>
      </w:r>
      <w:r w:rsidR="0020776C" w:rsidRPr="0020776C">
        <w:t xml:space="preserve"> </w:t>
      </w:r>
    </w:p>
    <w:p w14:paraId="2B61832F" w14:textId="10E7371E" w:rsidR="0020776C" w:rsidRDefault="0020776C" w:rsidP="00576A0D"/>
    <w:sectPr w:rsidR="0020776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EF07" w14:textId="77777777" w:rsidR="00665B81" w:rsidRDefault="00665B81" w:rsidP="0020776C">
      <w:pPr>
        <w:spacing w:after="0" w:line="240" w:lineRule="auto"/>
      </w:pPr>
      <w:r>
        <w:separator/>
      </w:r>
    </w:p>
  </w:endnote>
  <w:endnote w:type="continuationSeparator" w:id="0">
    <w:p w14:paraId="6B496DBC" w14:textId="77777777" w:rsidR="00665B81" w:rsidRDefault="00665B81" w:rsidP="0020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6462" w14:textId="77777777" w:rsidR="00665B81" w:rsidRDefault="00665B81" w:rsidP="0020776C">
      <w:pPr>
        <w:spacing w:after="0" w:line="240" w:lineRule="auto"/>
      </w:pPr>
      <w:r>
        <w:separator/>
      </w:r>
    </w:p>
  </w:footnote>
  <w:footnote w:type="continuationSeparator" w:id="0">
    <w:p w14:paraId="2D9E7781" w14:textId="77777777" w:rsidR="00665B81" w:rsidRDefault="00665B81" w:rsidP="00207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02F0" w14:textId="53D505BA" w:rsidR="0020776C" w:rsidRDefault="0020776C" w:rsidP="0020776C">
    <w:pPr>
      <w:pStyle w:val="Header"/>
      <w:jc w:val="right"/>
    </w:pPr>
    <w:r>
      <w:rPr>
        <w:rFonts w:asciiTheme="majorHAnsi" w:hAnsiTheme="majorHAnsi"/>
        <w:b/>
        <w:bCs/>
        <w:noProof/>
        <w:sz w:val="18"/>
        <w:szCs w:val="18"/>
      </w:rPr>
      <w:drawing>
        <wp:inline distT="0" distB="0" distL="0" distR="0" wp14:anchorId="067ED948" wp14:editId="45F524D5">
          <wp:extent cx="2487113" cy="723870"/>
          <wp:effectExtent l="0" t="0" r="0" b="635"/>
          <wp:docPr id="1747256802"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56802" name="Picture 1" descr="A colorful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849" cy="747950"/>
                  </a:xfrm>
                  <a:prstGeom prst="rect">
                    <a:avLst/>
                  </a:prstGeom>
                </pic:spPr>
              </pic:pic>
            </a:graphicData>
          </a:graphic>
        </wp:inline>
      </w:drawing>
    </w:r>
  </w:p>
  <w:p w14:paraId="22243564" w14:textId="77777777" w:rsidR="0020776C" w:rsidRDefault="00207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7624"/>
    <w:multiLevelType w:val="hybridMultilevel"/>
    <w:tmpl w:val="434E5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51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76"/>
    <w:rsid w:val="0020776C"/>
    <w:rsid w:val="004C5576"/>
    <w:rsid w:val="00576A0D"/>
    <w:rsid w:val="00665B81"/>
    <w:rsid w:val="006A76B2"/>
    <w:rsid w:val="006D0D57"/>
    <w:rsid w:val="007D16EA"/>
    <w:rsid w:val="00956C7E"/>
    <w:rsid w:val="00990C15"/>
    <w:rsid w:val="00B06AF8"/>
    <w:rsid w:val="00B15CD8"/>
    <w:rsid w:val="00BE7446"/>
    <w:rsid w:val="00C03757"/>
    <w:rsid w:val="00CE353C"/>
    <w:rsid w:val="00D32CE8"/>
    <w:rsid w:val="00DA02EC"/>
    <w:rsid w:val="00FB3CF7"/>
    <w:rsid w:val="00FF00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0B96"/>
  <w15:chartTrackingRefBased/>
  <w15:docId w15:val="{0A0947BC-EA4F-4FA3-8AD2-9C9F82B9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57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4C557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C557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C5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7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4C557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C557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C5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576"/>
    <w:rPr>
      <w:rFonts w:eastAsiaTheme="majorEastAsia" w:cstheme="majorBidi"/>
      <w:color w:val="272727" w:themeColor="text1" w:themeTint="D8"/>
    </w:rPr>
  </w:style>
  <w:style w:type="paragraph" w:styleId="Title">
    <w:name w:val="Title"/>
    <w:basedOn w:val="Normal"/>
    <w:next w:val="Normal"/>
    <w:link w:val="TitleChar"/>
    <w:uiPriority w:val="10"/>
    <w:qFormat/>
    <w:rsid w:val="004C55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C55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C55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C55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C5576"/>
    <w:pPr>
      <w:spacing w:before="160"/>
      <w:jc w:val="center"/>
    </w:pPr>
    <w:rPr>
      <w:i/>
      <w:iCs/>
      <w:color w:val="404040" w:themeColor="text1" w:themeTint="BF"/>
    </w:rPr>
  </w:style>
  <w:style w:type="character" w:customStyle="1" w:styleId="QuoteChar">
    <w:name w:val="Quote Char"/>
    <w:basedOn w:val="DefaultParagraphFont"/>
    <w:link w:val="Quote"/>
    <w:uiPriority w:val="29"/>
    <w:rsid w:val="004C5576"/>
    <w:rPr>
      <w:i/>
      <w:iCs/>
      <w:color w:val="404040" w:themeColor="text1" w:themeTint="BF"/>
    </w:rPr>
  </w:style>
  <w:style w:type="paragraph" w:styleId="ListParagraph">
    <w:name w:val="List Paragraph"/>
    <w:basedOn w:val="Normal"/>
    <w:uiPriority w:val="34"/>
    <w:qFormat/>
    <w:rsid w:val="004C5576"/>
    <w:pPr>
      <w:ind w:left="720"/>
      <w:contextualSpacing/>
    </w:pPr>
  </w:style>
  <w:style w:type="character" w:styleId="IntenseEmphasis">
    <w:name w:val="Intense Emphasis"/>
    <w:basedOn w:val="DefaultParagraphFont"/>
    <w:uiPriority w:val="21"/>
    <w:qFormat/>
    <w:rsid w:val="004C5576"/>
    <w:rPr>
      <w:i/>
      <w:iCs/>
      <w:color w:val="0F4761" w:themeColor="accent1" w:themeShade="BF"/>
    </w:rPr>
  </w:style>
  <w:style w:type="paragraph" w:styleId="IntenseQuote">
    <w:name w:val="Intense Quote"/>
    <w:basedOn w:val="Normal"/>
    <w:next w:val="Normal"/>
    <w:link w:val="IntenseQuoteChar"/>
    <w:uiPriority w:val="30"/>
    <w:qFormat/>
    <w:rsid w:val="004C5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576"/>
    <w:rPr>
      <w:i/>
      <w:iCs/>
      <w:color w:val="0F4761" w:themeColor="accent1" w:themeShade="BF"/>
    </w:rPr>
  </w:style>
  <w:style w:type="character" w:styleId="IntenseReference">
    <w:name w:val="Intense Reference"/>
    <w:basedOn w:val="DefaultParagraphFont"/>
    <w:uiPriority w:val="32"/>
    <w:qFormat/>
    <w:rsid w:val="004C5576"/>
    <w:rPr>
      <w:b/>
      <w:bCs/>
      <w:smallCaps/>
      <w:color w:val="0F4761" w:themeColor="accent1" w:themeShade="BF"/>
      <w:spacing w:val="5"/>
    </w:rPr>
  </w:style>
  <w:style w:type="paragraph" w:styleId="Header">
    <w:name w:val="header"/>
    <w:basedOn w:val="Normal"/>
    <w:link w:val="HeaderChar"/>
    <w:uiPriority w:val="99"/>
    <w:unhideWhenUsed/>
    <w:rsid w:val="0020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76C"/>
  </w:style>
  <w:style w:type="paragraph" w:styleId="Footer">
    <w:name w:val="footer"/>
    <w:basedOn w:val="Normal"/>
    <w:link w:val="FooterChar"/>
    <w:uiPriority w:val="99"/>
    <w:unhideWhenUsed/>
    <w:rsid w:val="0020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76C"/>
  </w:style>
  <w:style w:type="character" w:styleId="Hyperlink">
    <w:name w:val="Hyperlink"/>
    <w:basedOn w:val="DefaultParagraphFont"/>
    <w:uiPriority w:val="99"/>
    <w:unhideWhenUsed/>
    <w:rsid w:val="00FF008D"/>
    <w:rPr>
      <w:color w:val="467886" w:themeColor="hyperlink"/>
      <w:u w:val="single"/>
    </w:rPr>
  </w:style>
  <w:style w:type="character" w:styleId="UnresolvedMention">
    <w:name w:val="Unresolved Mention"/>
    <w:basedOn w:val="DefaultParagraphFont"/>
    <w:uiPriority w:val="99"/>
    <w:semiHidden/>
    <w:unhideWhenUsed/>
    <w:rsid w:val="00FF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6wiB5oVZmEuAVL7fpM7YaN-xip8uQs5BkdzDA4c9L4tUNFBTOENNN1BMTzhIUVZXWjlXN1lMVlJIOC4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E27A-758C-48A2-B706-D1AAD7AB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1648</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Lever</dc:creator>
  <cp:keywords/>
  <dc:description/>
  <cp:lastModifiedBy>Anurag Munian</cp:lastModifiedBy>
  <cp:revision>3</cp:revision>
  <dcterms:created xsi:type="dcterms:W3CDTF">2026-02-22T08:49:00Z</dcterms:created>
  <dcterms:modified xsi:type="dcterms:W3CDTF">2026-03-05T02:21:00Z</dcterms:modified>
</cp:coreProperties>
</file>